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Activity 4: </w:t>
      </w:r>
      <w:r w:rsidDel="00000000" w:rsidR="00000000" w:rsidRPr="00000000">
        <w:rPr>
          <w:sz w:val="24"/>
          <w:szCs w:val="24"/>
          <w:rtl w:val="0"/>
        </w:rPr>
        <w:t xml:space="preserve">Field Sketch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Draw a brief field sketch of their river, looking either up or down stream. Use a compass, to record the direction they are looking at whilst sketching and also which direction the river is flowing. Label your sketch using the word bank at the bottom of this sheet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Here is an example: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2552948" cy="1694749"/>
            <wp:effectExtent b="0" l="0" r="0" t="0"/>
            <wp:docPr id="2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948" cy="16947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1854200</wp:posOffset>
                </wp:positionV>
                <wp:extent cx="6588312" cy="5028453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58194" y="1272124"/>
                          <a:ext cx="6575612" cy="501575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1854200</wp:posOffset>
                </wp:positionV>
                <wp:extent cx="6588312" cy="5028453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8312" cy="50284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4605020</wp:posOffset>
                </wp:positionV>
                <wp:extent cx="5589905" cy="106870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55810" y="3250410"/>
                          <a:ext cx="558038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Word bank: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river      riverbank      flow      rocks      upstream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downstream      current      tributary      rapids      clapper      bridge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gorse       beach        sand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4605020</wp:posOffset>
                </wp:positionV>
                <wp:extent cx="5589905" cy="1068705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9905" cy="1068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Jn5ghNme5iYamNg5D/yGAidr6w==">AMUW2mWrWsWobu8W8+HAKVBF3zQ5PGrXbr1LVdp461yuAVHfmHv+Dt7OtSncrhuxyC2pSefejOT+gCd7ECXRYVuOw3rtBHzm/Wq2/AzXYiE3/swz5v/Wfug5ll+4pPS8Xp2/MWAPijcb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2021-09-27T13:06:00Z</dcterms:created>
  <dc:creator>Microsoft account</dc:creator>
</cp:coreProperties>
</file>